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DF" w:rsidRPr="0092406A" w:rsidRDefault="00197FDF" w:rsidP="00197FDF">
      <w:pPr>
        <w:jc w:val="center"/>
        <w:rPr>
          <w:b/>
          <w:sz w:val="28"/>
          <w:szCs w:val="28"/>
        </w:rPr>
      </w:pPr>
      <w:r w:rsidRPr="0092406A">
        <w:rPr>
          <w:b/>
          <w:sz w:val="28"/>
          <w:szCs w:val="28"/>
        </w:rPr>
        <w:t xml:space="preserve">Постановление Правительства РФ от 21.01.2004г. №24 «Об утверждении стандартов раскрытия информации субъектами оптового и розничных рынков электрической </w:t>
      </w:r>
      <w:proofErr w:type="gramStart"/>
      <w:r w:rsidRPr="0092406A">
        <w:rPr>
          <w:b/>
          <w:sz w:val="28"/>
          <w:szCs w:val="28"/>
        </w:rPr>
        <w:t>энергии»</w:t>
      </w:r>
      <w:r w:rsidR="00BB6B7B" w:rsidRPr="0092406A">
        <w:rPr>
          <w:b/>
          <w:sz w:val="28"/>
          <w:szCs w:val="28"/>
        </w:rPr>
        <w:t xml:space="preserve"> </w:t>
      </w:r>
      <w:r w:rsidR="00803073" w:rsidRPr="0092406A">
        <w:rPr>
          <w:b/>
          <w:sz w:val="28"/>
          <w:szCs w:val="28"/>
        </w:rPr>
        <w:t xml:space="preserve"> филиала</w:t>
      </w:r>
      <w:proofErr w:type="gramEnd"/>
      <w:r w:rsidR="00803073" w:rsidRPr="0092406A">
        <w:rPr>
          <w:b/>
          <w:sz w:val="28"/>
          <w:szCs w:val="28"/>
        </w:rPr>
        <w:t xml:space="preserve"> </w:t>
      </w:r>
      <w:r w:rsidR="00BB6B7B" w:rsidRPr="0092406A">
        <w:rPr>
          <w:b/>
          <w:sz w:val="28"/>
          <w:szCs w:val="28"/>
        </w:rPr>
        <w:t xml:space="preserve"> «Краснодарское водохранилище».</w:t>
      </w:r>
      <w:r w:rsidR="00BB6B7B" w:rsidRPr="00383CEC">
        <w:rPr>
          <w:sz w:val="28"/>
          <w:szCs w:val="28"/>
        </w:rPr>
        <w:t xml:space="preserve"> </w:t>
      </w:r>
      <w:r w:rsidR="00BB6B7B" w:rsidRPr="0092406A">
        <w:rPr>
          <w:b/>
          <w:sz w:val="28"/>
          <w:szCs w:val="28"/>
        </w:rPr>
        <w:t>(стандарты раскрытия информации по электроэнергетике до 1 марта)</w:t>
      </w:r>
    </w:p>
    <w:p w:rsidR="00197FDF" w:rsidRPr="00383CEC" w:rsidRDefault="00197FDF" w:rsidP="00197FDF"/>
    <w:p w:rsidR="00197FDF" w:rsidRPr="00B311D5" w:rsidRDefault="00197FDF" w:rsidP="00197FDF">
      <w:pPr>
        <w:rPr>
          <w:sz w:val="28"/>
          <w:szCs w:val="28"/>
        </w:rPr>
      </w:pPr>
      <w:r w:rsidRPr="00B311D5">
        <w:rPr>
          <w:sz w:val="28"/>
          <w:szCs w:val="28"/>
        </w:rPr>
        <w:t>п.1</w:t>
      </w:r>
      <w:r w:rsidR="00803073" w:rsidRPr="00B311D5">
        <w:rPr>
          <w:sz w:val="28"/>
          <w:szCs w:val="28"/>
        </w:rPr>
        <w:t>9</w:t>
      </w:r>
      <w:r w:rsidR="00014A47" w:rsidRPr="00B311D5">
        <w:rPr>
          <w:sz w:val="28"/>
          <w:szCs w:val="28"/>
        </w:rPr>
        <w:t xml:space="preserve"> </w:t>
      </w:r>
      <w:r w:rsidR="00F061EA" w:rsidRPr="00B311D5">
        <w:rPr>
          <w:sz w:val="28"/>
          <w:szCs w:val="28"/>
        </w:rPr>
        <w:t>А</w:t>
      </w:r>
      <w:r w:rsidRPr="00B311D5">
        <w:rPr>
          <w:sz w:val="28"/>
          <w:szCs w:val="28"/>
        </w:rPr>
        <w:t xml:space="preserve"> </w:t>
      </w:r>
    </w:p>
    <w:p w:rsidR="00197FDF" w:rsidRPr="00B311D5" w:rsidRDefault="00197FDF" w:rsidP="00197FDF">
      <w:pPr>
        <w:rPr>
          <w:sz w:val="28"/>
          <w:szCs w:val="28"/>
        </w:rPr>
      </w:pPr>
      <w:r w:rsidRPr="00B311D5">
        <w:rPr>
          <w:sz w:val="28"/>
          <w:szCs w:val="28"/>
        </w:rPr>
        <w:t>Информация о ценах (тарифах) на товары (работы, услуги)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э/энергии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тарифов.</w:t>
      </w:r>
    </w:p>
    <w:p w:rsidR="00197FDF" w:rsidRPr="00B311D5" w:rsidRDefault="00197FDF" w:rsidP="00197FDF">
      <w:pPr>
        <w:rPr>
          <w:b/>
          <w:sz w:val="28"/>
          <w:szCs w:val="28"/>
        </w:rPr>
      </w:pPr>
    </w:p>
    <w:p w:rsidR="00197FDF" w:rsidRPr="00B311D5" w:rsidRDefault="00197FDF" w:rsidP="00197FDF">
      <w:pPr>
        <w:rPr>
          <w:b/>
          <w:sz w:val="28"/>
          <w:szCs w:val="28"/>
        </w:rPr>
      </w:pPr>
      <w:r w:rsidRPr="00B311D5">
        <w:rPr>
          <w:b/>
          <w:sz w:val="28"/>
          <w:szCs w:val="28"/>
        </w:rPr>
        <w:t xml:space="preserve">        Приказ </w:t>
      </w:r>
      <w:r w:rsidR="009B1095" w:rsidRPr="00B311D5">
        <w:rPr>
          <w:b/>
          <w:sz w:val="28"/>
          <w:szCs w:val="28"/>
        </w:rPr>
        <w:t xml:space="preserve">Департамента государственного регулирования тарифов Краснодарского края </w:t>
      </w:r>
      <w:r w:rsidRPr="00B311D5">
        <w:rPr>
          <w:b/>
          <w:sz w:val="28"/>
          <w:szCs w:val="28"/>
        </w:rPr>
        <w:t xml:space="preserve">от  </w:t>
      </w:r>
      <w:r w:rsidR="00433DFE" w:rsidRPr="00B311D5">
        <w:rPr>
          <w:b/>
          <w:sz w:val="28"/>
          <w:szCs w:val="28"/>
        </w:rPr>
        <w:t>15</w:t>
      </w:r>
      <w:r w:rsidR="00D16285" w:rsidRPr="00B311D5">
        <w:rPr>
          <w:b/>
          <w:sz w:val="28"/>
          <w:szCs w:val="28"/>
        </w:rPr>
        <w:t>.11.</w:t>
      </w:r>
      <w:r w:rsidRPr="00B311D5">
        <w:rPr>
          <w:b/>
          <w:sz w:val="28"/>
          <w:szCs w:val="28"/>
        </w:rPr>
        <w:t xml:space="preserve"> 20</w:t>
      </w:r>
      <w:r w:rsidR="00803073" w:rsidRPr="00B311D5">
        <w:rPr>
          <w:b/>
          <w:sz w:val="28"/>
          <w:szCs w:val="28"/>
        </w:rPr>
        <w:t>2</w:t>
      </w:r>
      <w:r w:rsidR="00433DFE" w:rsidRPr="00B311D5">
        <w:rPr>
          <w:b/>
          <w:sz w:val="28"/>
          <w:szCs w:val="28"/>
        </w:rPr>
        <w:t>3г</w:t>
      </w:r>
      <w:r w:rsidRPr="00B311D5">
        <w:rPr>
          <w:b/>
          <w:sz w:val="28"/>
          <w:szCs w:val="28"/>
        </w:rPr>
        <w:t xml:space="preserve">. </w:t>
      </w:r>
      <w:r w:rsidR="00433DFE" w:rsidRPr="00B311D5">
        <w:rPr>
          <w:b/>
          <w:sz w:val="28"/>
          <w:szCs w:val="28"/>
        </w:rPr>
        <w:t xml:space="preserve"> </w:t>
      </w:r>
      <w:r w:rsidRPr="00B311D5">
        <w:rPr>
          <w:b/>
          <w:sz w:val="28"/>
          <w:szCs w:val="28"/>
        </w:rPr>
        <w:t>№</w:t>
      </w:r>
      <w:r w:rsidR="00433DFE" w:rsidRPr="00B311D5">
        <w:rPr>
          <w:b/>
          <w:sz w:val="28"/>
          <w:szCs w:val="28"/>
        </w:rPr>
        <w:t>23</w:t>
      </w:r>
      <w:r w:rsidR="00D47FD7" w:rsidRPr="00B311D5">
        <w:rPr>
          <w:b/>
          <w:sz w:val="28"/>
          <w:szCs w:val="28"/>
        </w:rPr>
        <w:t>/</w:t>
      </w:r>
      <w:r w:rsidR="00F061EA" w:rsidRPr="00B311D5">
        <w:rPr>
          <w:b/>
          <w:sz w:val="28"/>
          <w:szCs w:val="28"/>
        </w:rPr>
        <w:t>202</w:t>
      </w:r>
      <w:r w:rsidR="00433DFE" w:rsidRPr="00B311D5">
        <w:rPr>
          <w:b/>
          <w:sz w:val="28"/>
          <w:szCs w:val="28"/>
        </w:rPr>
        <w:t>3</w:t>
      </w:r>
      <w:r w:rsidRPr="00B311D5">
        <w:rPr>
          <w:b/>
          <w:sz w:val="28"/>
          <w:szCs w:val="28"/>
        </w:rPr>
        <w:t xml:space="preserve"> -э  «Об установлении тарифов </w:t>
      </w:r>
      <w:r w:rsidR="009B1095" w:rsidRPr="00B311D5">
        <w:rPr>
          <w:b/>
          <w:sz w:val="28"/>
          <w:szCs w:val="28"/>
        </w:rPr>
        <w:t xml:space="preserve">на </w:t>
      </w:r>
      <w:r w:rsidRPr="00B311D5">
        <w:rPr>
          <w:b/>
          <w:sz w:val="28"/>
          <w:szCs w:val="28"/>
        </w:rPr>
        <w:t xml:space="preserve"> услуги по передаче электр</w:t>
      </w:r>
      <w:r w:rsidR="009B1095" w:rsidRPr="00B311D5">
        <w:rPr>
          <w:b/>
          <w:sz w:val="28"/>
          <w:szCs w:val="28"/>
        </w:rPr>
        <w:t xml:space="preserve">ической  </w:t>
      </w:r>
      <w:r w:rsidRPr="00B311D5">
        <w:rPr>
          <w:b/>
          <w:sz w:val="28"/>
          <w:szCs w:val="28"/>
        </w:rPr>
        <w:t>энергии» на 20</w:t>
      </w:r>
      <w:r w:rsidR="00803073" w:rsidRPr="00B311D5">
        <w:rPr>
          <w:b/>
          <w:sz w:val="28"/>
          <w:szCs w:val="28"/>
        </w:rPr>
        <w:t>2</w:t>
      </w:r>
      <w:r w:rsidR="00433DFE" w:rsidRPr="00B311D5">
        <w:rPr>
          <w:b/>
          <w:sz w:val="28"/>
          <w:szCs w:val="28"/>
        </w:rPr>
        <w:t>4</w:t>
      </w:r>
      <w:r w:rsidRPr="00B311D5">
        <w:rPr>
          <w:b/>
          <w:sz w:val="28"/>
          <w:szCs w:val="28"/>
        </w:rPr>
        <w:t>г.</w:t>
      </w:r>
    </w:p>
    <w:p w:rsidR="00197FDF" w:rsidRPr="00B311D5" w:rsidRDefault="00197FDF" w:rsidP="00197FDF">
      <w:pPr>
        <w:rPr>
          <w:b/>
          <w:sz w:val="28"/>
          <w:szCs w:val="28"/>
        </w:rPr>
      </w:pPr>
    </w:p>
    <w:p w:rsidR="00197FDF" w:rsidRPr="00B311D5" w:rsidRDefault="00197FDF" w:rsidP="00197FDF">
      <w:pPr>
        <w:rPr>
          <w:sz w:val="28"/>
          <w:szCs w:val="28"/>
        </w:rPr>
      </w:pPr>
      <w:r w:rsidRPr="00B311D5">
        <w:rPr>
          <w:sz w:val="28"/>
          <w:szCs w:val="28"/>
        </w:rPr>
        <w:t xml:space="preserve">       Информация размещена на официальном сайте администрации   Краснодарского края  по адресу: </w:t>
      </w:r>
      <w:r w:rsidRPr="00B311D5">
        <w:rPr>
          <w:color w:val="FF0000"/>
        </w:rPr>
        <w:t>http://admkrai.krasnodar.ru/ndocs/.</w:t>
      </w:r>
    </w:p>
    <w:p w:rsidR="00197FDF" w:rsidRPr="00B311D5" w:rsidRDefault="00197FDF" w:rsidP="00197FDF">
      <w:pPr>
        <w:rPr>
          <w:sz w:val="28"/>
          <w:szCs w:val="28"/>
        </w:rPr>
      </w:pPr>
    </w:p>
    <w:p w:rsidR="00815E08" w:rsidRPr="00B311D5" w:rsidRDefault="00197FDF" w:rsidP="00197FDF">
      <w:pPr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</w:pPr>
      <w:r w:rsidRPr="00B311D5">
        <w:rPr>
          <w:sz w:val="28"/>
          <w:szCs w:val="28"/>
        </w:rPr>
        <w:t xml:space="preserve">      </w:t>
      </w:r>
      <w:r w:rsidR="00815E08" w:rsidRPr="00B311D5">
        <w:rPr>
          <w:sz w:val="28"/>
          <w:szCs w:val="28"/>
        </w:rPr>
        <w:t xml:space="preserve">Филиалом </w:t>
      </w:r>
      <w:r w:rsidRPr="00B311D5">
        <w:rPr>
          <w:sz w:val="28"/>
          <w:szCs w:val="28"/>
        </w:rPr>
        <w:t xml:space="preserve"> «Краснодарское водохранилище»  информация размещена на сайте в разделе «услуги»  по адресу</w:t>
      </w:r>
      <w:r w:rsidR="00433DFE" w:rsidRPr="00B311D5">
        <w:rPr>
          <w:sz w:val="28"/>
          <w:szCs w:val="28"/>
        </w:rPr>
        <w:t xml:space="preserve"> </w:t>
      </w:r>
      <w:hyperlink r:id="rId4" w:history="1">
        <w:r w:rsidR="00433DFE" w:rsidRPr="00B311D5">
          <w:rPr>
            <w:rStyle w:val="a3"/>
            <w:sz w:val="28"/>
            <w:szCs w:val="28"/>
          </w:rPr>
          <w:t>https://kbvu-fgu.ru/fgu_uslugi365</w:t>
        </w:r>
      </w:hyperlink>
      <w:r w:rsidR="00433DFE" w:rsidRPr="00B311D5">
        <w:rPr>
          <w:sz w:val="28"/>
          <w:szCs w:val="28"/>
        </w:rPr>
        <w:t xml:space="preserve"> от 28.11.2023г.</w:t>
      </w:r>
    </w:p>
    <w:p w:rsidR="00433DFE" w:rsidRPr="00B311D5" w:rsidRDefault="00433DFE" w:rsidP="00197FDF">
      <w:pPr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</w:pPr>
    </w:p>
    <w:p w:rsidR="0032494A" w:rsidRPr="00B311D5" w:rsidRDefault="0032494A" w:rsidP="00197FDF">
      <w:pPr>
        <w:rPr>
          <w:sz w:val="28"/>
          <w:szCs w:val="28"/>
        </w:rPr>
      </w:pPr>
      <w:r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Приказ </w:t>
      </w:r>
      <w:r w:rsidR="00A70BA9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Д</w:t>
      </w:r>
      <w:r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епартамент</w:t>
      </w:r>
      <w:r w:rsidR="00A70BA9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а</w:t>
      </w:r>
      <w:r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</w:t>
      </w:r>
      <w:r w:rsidR="00A70BA9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государственного регулирования </w:t>
      </w:r>
      <w:r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</w:t>
      </w:r>
      <w:r w:rsidR="00433DFE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тарифов Краснодарского края от 06</w:t>
      </w:r>
      <w:r w:rsidR="00657DD8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.1</w:t>
      </w:r>
      <w:r w:rsidR="00433DFE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2</w:t>
      </w:r>
      <w:r w:rsidR="00657DD8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.202</w:t>
      </w:r>
      <w:r w:rsidR="00433DFE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3</w:t>
      </w:r>
      <w:r w:rsidR="00657DD8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г. </w:t>
      </w:r>
      <w:r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№ </w:t>
      </w:r>
      <w:r w:rsidR="00433DFE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33</w:t>
      </w:r>
      <w:r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/202</w:t>
      </w:r>
      <w:r w:rsidR="00433DFE"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3</w:t>
      </w:r>
      <w:r w:rsidRPr="00B311D5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-э</w:t>
      </w:r>
      <w:r w:rsidRPr="00B311D5">
        <w:rPr>
          <w:rFonts w:ascii="Roboto-Regular" w:hAnsi="Roboto-Regular"/>
          <w:color w:val="231F20"/>
          <w:sz w:val="27"/>
          <w:szCs w:val="27"/>
        </w:rPr>
        <w:br/>
      </w:r>
      <w:r w:rsidRPr="00B311D5">
        <w:rPr>
          <w:rFonts w:ascii="Roboto-Regular" w:hAnsi="Roboto-Regular"/>
          <w:color w:val="231F20"/>
          <w:sz w:val="27"/>
          <w:szCs w:val="27"/>
          <w:shd w:val="clear" w:color="auto" w:fill="FFFFFF"/>
        </w:rPr>
        <w:t>"Об установлении платы за технологическое присоединение к электрическим сетям сетевых организаций на территории Краснодарского края и Республики Адыгея"</w:t>
      </w:r>
    </w:p>
    <w:p w:rsidR="006117E9" w:rsidRPr="00B311D5" w:rsidRDefault="006117E9" w:rsidP="00197FDF">
      <w:pPr>
        <w:rPr>
          <w:sz w:val="28"/>
          <w:szCs w:val="28"/>
        </w:rPr>
      </w:pPr>
    </w:p>
    <w:p w:rsidR="006117E9" w:rsidRDefault="0032494A" w:rsidP="00197FDF">
      <w:pPr>
        <w:rPr>
          <w:sz w:val="28"/>
          <w:szCs w:val="28"/>
        </w:rPr>
      </w:pPr>
      <w:r w:rsidRPr="00B311D5">
        <w:rPr>
          <w:sz w:val="28"/>
          <w:szCs w:val="28"/>
        </w:rPr>
        <w:t xml:space="preserve">      Филиалом  «Краснодарское водохранилище»  информация размещена на сайте в разделе «услуги»  по адресу  </w:t>
      </w:r>
      <w:hyperlink r:id="rId5" w:history="1">
        <w:r w:rsidR="00433DFE" w:rsidRPr="00B311D5">
          <w:rPr>
            <w:rStyle w:val="a3"/>
            <w:sz w:val="28"/>
            <w:szCs w:val="28"/>
          </w:rPr>
          <w:t>https://kbvu-fgu.ru/fgu_uslugi367</w:t>
        </w:r>
      </w:hyperlink>
      <w:r w:rsidR="00433DFE" w:rsidRPr="00B311D5">
        <w:rPr>
          <w:sz w:val="28"/>
          <w:szCs w:val="28"/>
        </w:rPr>
        <w:t xml:space="preserve"> от 12.12.2023г.</w:t>
      </w:r>
    </w:p>
    <w:p w:rsidR="00433DFE" w:rsidRPr="00F84707" w:rsidRDefault="00433DFE" w:rsidP="00197FDF">
      <w:pPr>
        <w:rPr>
          <w:sz w:val="28"/>
          <w:szCs w:val="28"/>
        </w:rPr>
      </w:pPr>
    </w:p>
    <w:p w:rsidR="00CA3A03" w:rsidRDefault="00CA3A03" w:rsidP="006117E9">
      <w:pPr>
        <w:jc w:val="both"/>
        <w:rPr>
          <w:sz w:val="28"/>
          <w:szCs w:val="28"/>
        </w:rPr>
      </w:pPr>
    </w:p>
    <w:p w:rsidR="00CA3A03" w:rsidRDefault="00CA3A03" w:rsidP="006117E9">
      <w:pPr>
        <w:jc w:val="both"/>
        <w:rPr>
          <w:sz w:val="28"/>
          <w:szCs w:val="28"/>
        </w:rPr>
      </w:pPr>
    </w:p>
    <w:p w:rsidR="006117E9" w:rsidRPr="00F84707" w:rsidRDefault="006117E9" w:rsidP="006117E9">
      <w:pPr>
        <w:jc w:val="both"/>
        <w:rPr>
          <w:sz w:val="28"/>
          <w:szCs w:val="28"/>
        </w:rPr>
      </w:pPr>
      <w:r w:rsidRPr="00F84707">
        <w:rPr>
          <w:sz w:val="28"/>
          <w:szCs w:val="28"/>
        </w:rPr>
        <w:t>П.1</w:t>
      </w:r>
      <w:r w:rsidR="003766B1" w:rsidRPr="00F84707">
        <w:rPr>
          <w:sz w:val="28"/>
          <w:szCs w:val="28"/>
        </w:rPr>
        <w:t>9Г</w:t>
      </w:r>
      <w:r w:rsidRPr="00F84707">
        <w:rPr>
          <w:sz w:val="28"/>
          <w:szCs w:val="28"/>
        </w:rPr>
        <w:t xml:space="preserve"> (абзац </w:t>
      </w:r>
      <w:r w:rsidR="0032494A" w:rsidRPr="00F84707">
        <w:rPr>
          <w:sz w:val="28"/>
          <w:szCs w:val="28"/>
        </w:rPr>
        <w:t>1-2</w:t>
      </w:r>
      <w:r w:rsidRPr="00F84707">
        <w:rPr>
          <w:sz w:val="28"/>
          <w:szCs w:val="28"/>
        </w:rPr>
        <w:t>) Информация об основных потребительских характеристиках регулируемых товаров (работ, услуг) субъектов естественных монополий и их соответствии государственным и иным утвержденным стандартам качества, включая информацию о балансе электрической энергии и мощности:</w:t>
      </w:r>
    </w:p>
    <w:p w:rsidR="0021178A" w:rsidRPr="00F84707" w:rsidRDefault="0021178A" w:rsidP="006117E9">
      <w:pPr>
        <w:jc w:val="both"/>
        <w:rPr>
          <w:sz w:val="28"/>
          <w:szCs w:val="28"/>
        </w:rPr>
      </w:pPr>
    </w:p>
    <w:p w:rsidR="00884AC5" w:rsidRPr="00CA3A03" w:rsidRDefault="00884AC5" w:rsidP="00884AC5">
      <w:pPr>
        <w:rPr>
          <w:color w:val="FF0000"/>
          <w:sz w:val="28"/>
          <w:szCs w:val="28"/>
        </w:rPr>
      </w:pPr>
    </w:p>
    <w:tbl>
      <w:tblPr>
        <w:tblW w:w="9040" w:type="dxa"/>
        <w:tblInd w:w="103" w:type="dxa"/>
        <w:tblLook w:val="04A0" w:firstRow="1" w:lastRow="0" w:firstColumn="1" w:lastColumn="0" w:noHBand="0" w:noVBand="1"/>
      </w:tblPr>
      <w:tblGrid>
        <w:gridCol w:w="6040"/>
        <w:gridCol w:w="1200"/>
        <w:gridCol w:w="1800"/>
      </w:tblGrid>
      <w:tr w:rsidR="00CA3A03" w:rsidRPr="00CA3A03" w:rsidTr="00CA3A03">
        <w:trPr>
          <w:trHeight w:val="705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000000"/>
              </w:rPr>
            </w:pPr>
            <w:r w:rsidRPr="00CA3A03">
              <w:rPr>
                <w:b/>
                <w:bCs/>
                <w:color w:val="000000"/>
              </w:rPr>
              <w:lastRenderedPageBreak/>
              <w:t>Сведения о балансе электрической энергии  Федерального государственного бюджетного учреждения "Краснодарское водохранилище" за 2023 год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right"/>
              <w:rPr>
                <w:color w:val="000000"/>
              </w:rPr>
            </w:pPr>
            <w:r w:rsidRPr="00CA3A03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right"/>
              <w:rPr>
                <w:color w:val="000000"/>
              </w:rPr>
            </w:pPr>
            <w:r w:rsidRPr="00CA3A03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right"/>
              <w:rPr>
                <w:color w:val="000000"/>
              </w:rPr>
            </w:pPr>
            <w:r w:rsidRPr="00CA3A03">
              <w:rPr>
                <w:color w:val="000000"/>
              </w:rPr>
              <w:t> 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color w:val="000000"/>
              </w:rPr>
            </w:pPr>
            <w:r w:rsidRPr="00CA3A03">
              <w:rPr>
                <w:color w:val="000000"/>
              </w:rPr>
              <w:t>Наименование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color w:val="000000"/>
              </w:rPr>
            </w:pPr>
            <w:r w:rsidRPr="00CA3A03">
              <w:rPr>
                <w:color w:val="000000"/>
              </w:rPr>
              <w:t>Ед. изм.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color w:val="FF0000"/>
              </w:rPr>
            </w:pPr>
            <w:r w:rsidRPr="00CA3A03">
              <w:rPr>
                <w:color w:val="FF0000"/>
              </w:rPr>
              <w:t>Кол-во</w:t>
            </w:r>
          </w:p>
        </w:tc>
      </w:tr>
      <w:tr w:rsidR="00CA3A03" w:rsidRPr="00CA3A03" w:rsidTr="00CA3A03">
        <w:trPr>
          <w:trHeight w:val="5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b/>
                <w:bCs/>
                <w:color w:val="000000"/>
              </w:rPr>
            </w:pPr>
            <w:r w:rsidRPr="00CA3A03">
              <w:rPr>
                <w:b/>
                <w:bCs/>
                <w:color w:val="000000"/>
              </w:rPr>
              <w:t>Поступление электроэнергии в сеть,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3A03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FF0000"/>
              </w:rPr>
            </w:pPr>
            <w:r w:rsidRPr="00CA3A03">
              <w:rPr>
                <w:b/>
                <w:bCs/>
                <w:color w:val="FF0000"/>
              </w:rPr>
              <w:t>26 085,17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color w:val="000000"/>
              </w:rPr>
            </w:pPr>
            <w:r w:rsidRPr="00CA3A03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CA3A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color w:val="FF0000"/>
              </w:rPr>
            </w:pPr>
            <w:r w:rsidRPr="00CA3A03">
              <w:rPr>
                <w:color w:val="FF0000"/>
              </w:rPr>
              <w:t> </w:t>
            </w:r>
          </w:p>
        </w:tc>
      </w:tr>
      <w:tr w:rsidR="00CA3A03" w:rsidRPr="00CA3A03" w:rsidTr="00CA3A03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7 851,52</w:t>
            </w:r>
          </w:p>
        </w:tc>
      </w:tr>
      <w:tr w:rsidR="00CA3A03" w:rsidRPr="00CA3A03" w:rsidTr="00CA3A03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18 204,41</w:t>
            </w:r>
          </w:p>
        </w:tc>
      </w:tr>
      <w:tr w:rsidR="00CA3A03" w:rsidRPr="00CA3A03" w:rsidTr="00CA3A03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СН2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29,24</w:t>
            </w:r>
          </w:p>
        </w:tc>
      </w:tr>
      <w:tr w:rsidR="00CA3A03" w:rsidRPr="00CA3A03" w:rsidTr="00CA3A03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b/>
                <w:bCs/>
                <w:color w:val="000000"/>
              </w:rPr>
            </w:pPr>
            <w:r w:rsidRPr="00CA3A03">
              <w:rPr>
                <w:b/>
                <w:bCs/>
                <w:color w:val="000000"/>
              </w:rPr>
              <w:t>Передано потребителям ОАО "Кубаньэнерго",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3A03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FF0000"/>
              </w:rPr>
            </w:pPr>
            <w:r w:rsidRPr="00CA3A03">
              <w:rPr>
                <w:b/>
                <w:bCs/>
                <w:color w:val="FF0000"/>
              </w:rPr>
              <w:t>15 582,02</w:t>
            </w:r>
          </w:p>
        </w:tc>
      </w:tr>
      <w:tr w:rsidR="00CA3A03" w:rsidRPr="00CA3A03" w:rsidTr="00CA3A03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color w:val="000000"/>
              </w:rPr>
            </w:pPr>
            <w:r w:rsidRPr="00CA3A03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CA3A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right"/>
              <w:rPr>
                <w:rFonts w:ascii="Calibri" w:hAnsi="Calibri"/>
                <w:color w:val="FF0000"/>
                <w:sz w:val="26"/>
                <w:szCs w:val="26"/>
              </w:rPr>
            </w:pPr>
            <w:r w:rsidRPr="00CA3A03">
              <w:rPr>
                <w:rFonts w:ascii="Calibri" w:hAnsi="Calibri"/>
                <w:color w:val="FF0000"/>
                <w:sz w:val="26"/>
                <w:szCs w:val="26"/>
              </w:rPr>
              <w:t> 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СН2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12 607,96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2 974,06</w:t>
            </w:r>
          </w:p>
        </w:tc>
      </w:tr>
      <w:tr w:rsidR="00CA3A03" w:rsidRPr="00CA3A03" w:rsidTr="00CA3A03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b/>
                <w:bCs/>
                <w:color w:val="000000"/>
              </w:rPr>
            </w:pPr>
            <w:r w:rsidRPr="00CA3A03">
              <w:rPr>
                <w:b/>
                <w:bCs/>
                <w:color w:val="000000"/>
              </w:rPr>
              <w:t xml:space="preserve">Потери, относимые на передачу </w:t>
            </w:r>
            <w:proofErr w:type="spellStart"/>
            <w:r w:rsidRPr="00CA3A03">
              <w:rPr>
                <w:b/>
                <w:bCs/>
                <w:color w:val="000000"/>
              </w:rPr>
              <w:t>субабонентам</w:t>
            </w:r>
            <w:proofErr w:type="spellEnd"/>
            <w:r w:rsidRPr="00CA3A03">
              <w:rPr>
                <w:b/>
                <w:bCs/>
                <w:color w:val="000000"/>
              </w:rPr>
              <w:t>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3A03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FF0000"/>
              </w:rPr>
            </w:pPr>
            <w:r w:rsidRPr="00CA3A03">
              <w:rPr>
                <w:b/>
                <w:bCs/>
                <w:color w:val="FF0000"/>
              </w:rPr>
              <w:t>220,70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b/>
                <w:bCs/>
                <w:color w:val="000000"/>
              </w:rPr>
            </w:pPr>
            <w:r w:rsidRPr="00CA3A03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3A03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FF0000"/>
              </w:rPr>
            </w:pPr>
            <w:r w:rsidRPr="00CA3A03">
              <w:rPr>
                <w:b/>
                <w:bCs/>
                <w:color w:val="FF0000"/>
              </w:rPr>
              <w:t> 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color w:val="000000"/>
              </w:rPr>
            </w:pPr>
            <w:r w:rsidRPr="00CA3A03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CA3A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A03" w:rsidRPr="00CA3A03" w:rsidRDefault="00CA3A03" w:rsidP="00CA3A03">
            <w:pPr>
              <w:rPr>
                <w:rFonts w:ascii="Calibri" w:hAnsi="Calibri"/>
                <w:color w:val="FF0000"/>
              </w:rPr>
            </w:pPr>
            <w:r w:rsidRPr="00CA3A0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CA3A03" w:rsidRPr="00CA3A03" w:rsidTr="00CA3A03">
        <w:trPr>
          <w:trHeight w:val="27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220,70</w:t>
            </w:r>
          </w:p>
        </w:tc>
      </w:tr>
      <w:tr w:rsidR="00CA3A03" w:rsidRPr="00CA3A03" w:rsidTr="00CA3A03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0,00</w:t>
            </w:r>
          </w:p>
        </w:tc>
      </w:tr>
      <w:tr w:rsidR="00CA3A03" w:rsidRPr="00CA3A03" w:rsidTr="00CA3A03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b/>
                <w:bCs/>
                <w:color w:val="000000"/>
              </w:rPr>
            </w:pPr>
            <w:r w:rsidRPr="00CA3A03">
              <w:rPr>
                <w:b/>
                <w:bCs/>
                <w:color w:val="000000"/>
              </w:rPr>
              <w:t>Собственное потребление, 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3A03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b/>
                <w:bCs/>
                <w:color w:val="FF0000"/>
              </w:rPr>
            </w:pPr>
            <w:r w:rsidRPr="00CA3A03">
              <w:rPr>
                <w:b/>
                <w:bCs/>
                <w:color w:val="FF0000"/>
              </w:rPr>
              <w:t>10282,45</w:t>
            </w:r>
          </w:p>
        </w:tc>
      </w:tr>
      <w:tr w:rsidR="00CA3A03" w:rsidRPr="00CA3A03" w:rsidTr="00CA3A03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color w:val="000000"/>
              </w:rPr>
            </w:pPr>
            <w:r w:rsidRPr="00CA3A03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CA3A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right"/>
              <w:rPr>
                <w:rFonts w:ascii="Calibri" w:hAnsi="Calibri"/>
                <w:color w:val="FF0000"/>
                <w:sz w:val="26"/>
                <w:szCs w:val="26"/>
              </w:rPr>
            </w:pPr>
            <w:r w:rsidRPr="00CA3A03">
              <w:rPr>
                <w:rFonts w:ascii="Calibri" w:hAnsi="Calibri"/>
                <w:color w:val="FF0000"/>
                <w:sz w:val="26"/>
                <w:szCs w:val="26"/>
              </w:rPr>
              <w:t> 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5111,46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5015,65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СН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126,74</w:t>
            </w:r>
          </w:p>
        </w:tc>
      </w:tr>
      <w:tr w:rsidR="00CA3A03" w:rsidRPr="00CA3A03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rPr>
                <w:i/>
                <w:iCs/>
                <w:color w:val="000000"/>
              </w:rPr>
            </w:pPr>
            <w:r w:rsidRPr="00CA3A03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A3A03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CA3A03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A03" w:rsidRPr="00CA3A03" w:rsidRDefault="00CA3A03" w:rsidP="00CA3A03">
            <w:pPr>
              <w:jc w:val="center"/>
              <w:rPr>
                <w:i/>
                <w:iCs/>
                <w:color w:val="FF0000"/>
              </w:rPr>
            </w:pPr>
            <w:r w:rsidRPr="00CA3A03">
              <w:rPr>
                <w:i/>
                <w:iCs/>
                <w:color w:val="FF0000"/>
              </w:rPr>
              <w:t>28,61</w:t>
            </w:r>
          </w:p>
        </w:tc>
      </w:tr>
    </w:tbl>
    <w:p w:rsidR="00CA3A03" w:rsidRDefault="00CA3A03" w:rsidP="00884AC5">
      <w:pPr>
        <w:rPr>
          <w:sz w:val="28"/>
          <w:szCs w:val="28"/>
        </w:rPr>
      </w:pPr>
    </w:p>
    <w:p w:rsidR="00884AC5" w:rsidRPr="00F84707" w:rsidRDefault="00884AC5" w:rsidP="00884AC5">
      <w:pPr>
        <w:rPr>
          <w:sz w:val="28"/>
          <w:szCs w:val="28"/>
        </w:rPr>
      </w:pPr>
      <w:r w:rsidRPr="00F84707">
        <w:rPr>
          <w:sz w:val="28"/>
          <w:szCs w:val="28"/>
        </w:rPr>
        <w:t>П.1</w:t>
      </w:r>
      <w:r w:rsidR="00264287" w:rsidRPr="00F84707">
        <w:rPr>
          <w:sz w:val="28"/>
          <w:szCs w:val="28"/>
        </w:rPr>
        <w:t>9</w:t>
      </w:r>
      <w:r w:rsidR="00014A47" w:rsidRPr="00F84707">
        <w:rPr>
          <w:sz w:val="28"/>
          <w:szCs w:val="28"/>
        </w:rPr>
        <w:t xml:space="preserve"> </w:t>
      </w:r>
      <w:r w:rsidR="0032494A" w:rsidRPr="00F84707">
        <w:rPr>
          <w:sz w:val="28"/>
          <w:szCs w:val="28"/>
        </w:rPr>
        <w:t xml:space="preserve">Г </w:t>
      </w:r>
      <w:r w:rsidRPr="00F84707">
        <w:rPr>
          <w:sz w:val="28"/>
          <w:szCs w:val="28"/>
        </w:rPr>
        <w:t xml:space="preserve">(абзац </w:t>
      </w:r>
      <w:r w:rsidR="0032494A" w:rsidRPr="00F84707">
        <w:rPr>
          <w:sz w:val="28"/>
          <w:szCs w:val="28"/>
        </w:rPr>
        <w:t>3</w:t>
      </w:r>
      <w:r w:rsidRPr="00F84707">
        <w:rPr>
          <w:sz w:val="28"/>
          <w:szCs w:val="28"/>
        </w:rPr>
        <w:t xml:space="preserve">) </w:t>
      </w:r>
    </w:p>
    <w:p w:rsidR="0025791D" w:rsidRPr="00F84707" w:rsidRDefault="0025791D" w:rsidP="004222B2">
      <w:pPr>
        <w:jc w:val="both"/>
        <w:rPr>
          <w:color w:val="000000" w:themeColor="text1"/>
          <w:sz w:val="28"/>
          <w:szCs w:val="28"/>
        </w:rPr>
      </w:pPr>
    </w:p>
    <w:p w:rsidR="004222B2" w:rsidRPr="00F84707" w:rsidRDefault="00CC4645" w:rsidP="004222B2">
      <w:pPr>
        <w:jc w:val="both"/>
        <w:rPr>
          <w:sz w:val="28"/>
          <w:szCs w:val="28"/>
        </w:rPr>
      </w:pPr>
      <w:r w:rsidRPr="00F84707">
        <w:rPr>
          <w:color w:val="000000" w:themeColor="text1"/>
          <w:sz w:val="28"/>
          <w:szCs w:val="28"/>
        </w:rPr>
        <w:t xml:space="preserve">      </w:t>
      </w:r>
      <w:r w:rsidR="004222B2" w:rsidRPr="00F84707">
        <w:rPr>
          <w:color w:val="000000" w:themeColor="text1"/>
          <w:sz w:val="28"/>
          <w:szCs w:val="28"/>
        </w:rPr>
        <w:t xml:space="preserve">В соответствии с выпиской из сводного баланса производства и поставок электрической энергии (мощности), </w:t>
      </w:r>
      <w:r w:rsidR="004222B2" w:rsidRPr="00F84707">
        <w:rPr>
          <w:sz w:val="28"/>
          <w:szCs w:val="28"/>
        </w:rPr>
        <w:t xml:space="preserve">потери в электрической сети </w:t>
      </w:r>
      <w:proofErr w:type="gramStart"/>
      <w:r w:rsidR="004222B2" w:rsidRPr="00F84707">
        <w:rPr>
          <w:sz w:val="28"/>
          <w:szCs w:val="28"/>
        </w:rPr>
        <w:t>филиала  «</w:t>
      </w:r>
      <w:proofErr w:type="gramEnd"/>
      <w:r w:rsidR="004222B2" w:rsidRPr="00F84707">
        <w:rPr>
          <w:sz w:val="28"/>
          <w:szCs w:val="28"/>
        </w:rPr>
        <w:t xml:space="preserve">КВ», относимые на передачу </w:t>
      </w:r>
      <w:proofErr w:type="spellStart"/>
      <w:r w:rsidR="004222B2" w:rsidRPr="00F84707">
        <w:rPr>
          <w:sz w:val="28"/>
          <w:szCs w:val="28"/>
        </w:rPr>
        <w:t>субабонентам</w:t>
      </w:r>
      <w:proofErr w:type="spellEnd"/>
      <w:r w:rsidR="004222B2" w:rsidRPr="00F84707">
        <w:rPr>
          <w:sz w:val="28"/>
          <w:szCs w:val="28"/>
        </w:rPr>
        <w:t>, утверждены в размере</w:t>
      </w:r>
      <w:r w:rsidR="00F84707" w:rsidRPr="00F84707">
        <w:rPr>
          <w:sz w:val="28"/>
          <w:szCs w:val="28"/>
        </w:rPr>
        <w:t xml:space="preserve">               </w:t>
      </w:r>
      <w:r w:rsidR="004222B2" w:rsidRPr="00F84707">
        <w:rPr>
          <w:sz w:val="28"/>
          <w:szCs w:val="28"/>
        </w:rPr>
        <w:t xml:space="preserve"> </w:t>
      </w:r>
      <w:r w:rsidR="00CA3A03" w:rsidRPr="009372B4">
        <w:rPr>
          <w:color w:val="FF0000"/>
          <w:sz w:val="28"/>
          <w:szCs w:val="28"/>
        </w:rPr>
        <w:t>0,218</w:t>
      </w:r>
      <w:r w:rsidR="00CA3A03">
        <w:rPr>
          <w:sz w:val="28"/>
          <w:szCs w:val="28"/>
        </w:rPr>
        <w:t xml:space="preserve"> </w:t>
      </w:r>
      <w:proofErr w:type="spellStart"/>
      <w:r w:rsidR="004222B2" w:rsidRPr="00CA3A03">
        <w:rPr>
          <w:sz w:val="28"/>
          <w:szCs w:val="28"/>
        </w:rPr>
        <w:t>млн.кВт</w:t>
      </w:r>
      <w:r w:rsidR="004222B2" w:rsidRPr="00F84707">
        <w:rPr>
          <w:sz w:val="28"/>
          <w:szCs w:val="28"/>
        </w:rPr>
        <w:t>.ч</w:t>
      </w:r>
      <w:proofErr w:type="spellEnd"/>
      <w:r w:rsidR="004222B2" w:rsidRPr="00F84707">
        <w:rPr>
          <w:sz w:val="28"/>
          <w:szCs w:val="28"/>
        </w:rPr>
        <w:t xml:space="preserve">  на  202</w:t>
      </w:r>
      <w:r w:rsidR="00433DFE">
        <w:rPr>
          <w:sz w:val="28"/>
          <w:szCs w:val="28"/>
        </w:rPr>
        <w:t>4</w:t>
      </w:r>
      <w:r w:rsidR="004222B2" w:rsidRPr="00F84707">
        <w:rPr>
          <w:sz w:val="28"/>
          <w:szCs w:val="28"/>
        </w:rPr>
        <w:t xml:space="preserve"> год.</w:t>
      </w:r>
    </w:p>
    <w:p w:rsidR="003E307A" w:rsidRPr="00F84707" w:rsidRDefault="00D40C93" w:rsidP="003E307A">
      <w:pPr>
        <w:rPr>
          <w:sz w:val="28"/>
          <w:szCs w:val="28"/>
        </w:rPr>
      </w:pPr>
      <w:r w:rsidRPr="00F84707">
        <w:rPr>
          <w:sz w:val="28"/>
          <w:szCs w:val="28"/>
        </w:rPr>
        <w:t xml:space="preserve">     </w:t>
      </w:r>
      <w:r w:rsidR="003E307A" w:rsidRPr="00F84707">
        <w:rPr>
          <w:sz w:val="28"/>
          <w:szCs w:val="28"/>
        </w:rPr>
        <w:t xml:space="preserve"> Мероприятий по снижению размеров потерь в сетях не проводилось.</w:t>
      </w:r>
    </w:p>
    <w:p w:rsidR="003E307A" w:rsidRPr="00F84707" w:rsidRDefault="003E307A" w:rsidP="00884AC5">
      <w:pPr>
        <w:rPr>
          <w:sz w:val="28"/>
          <w:szCs w:val="28"/>
        </w:rPr>
      </w:pPr>
    </w:p>
    <w:p w:rsidR="00884AC5" w:rsidRPr="00F84707" w:rsidRDefault="00884AC5">
      <w:pPr>
        <w:rPr>
          <w:color w:val="FF0000"/>
        </w:rPr>
      </w:pPr>
    </w:p>
    <w:p w:rsidR="00D40C93" w:rsidRPr="00F84707" w:rsidRDefault="00D40C93">
      <w:pPr>
        <w:rPr>
          <w:color w:val="FF0000"/>
        </w:rPr>
      </w:pPr>
    </w:p>
    <w:p w:rsidR="0025791D" w:rsidRPr="00F84707" w:rsidRDefault="0025791D">
      <w:pPr>
        <w:rPr>
          <w:b/>
          <w:u w:val="single"/>
        </w:rPr>
      </w:pPr>
    </w:p>
    <w:p w:rsidR="0025791D" w:rsidRPr="00F84707" w:rsidRDefault="0025791D">
      <w:pPr>
        <w:rPr>
          <w:b/>
          <w:u w:val="single"/>
        </w:rPr>
      </w:pPr>
    </w:p>
    <w:p w:rsidR="00183225" w:rsidRPr="00F84707" w:rsidRDefault="00183225">
      <w:pPr>
        <w:rPr>
          <w:b/>
          <w:u w:val="single"/>
        </w:rPr>
      </w:pPr>
    </w:p>
    <w:p w:rsidR="00183225" w:rsidRPr="00F84707" w:rsidRDefault="00183225">
      <w:pPr>
        <w:rPr>
          <w:b/>
          <w:u w:val="single"/>
        </w:rPr>
      </w:pPr>
    </w:p>
    <w:p w:rsidR="00183225" w:rsidRPr="00F84707" w:rsidRDefault="00183225">
      <w:pPr>
        <w:rPr>
          <w:b/>
          <w:u w:val="single"/>
        </w:rPr>
      </w:pPr>
    </w:p>
    <w:p w:rsidR="00183225" w:rsidRPr="00F84707" w:rsidRDefault="00183225">
      <w:pPr>
        <w:rPr>
          <w:b/>
          <w:u w:val="single"/>
        </w:rPr>
      </w:pPr>
    </w:p>
    <w:p w:rsidR="002044BF" w:rsidRPr="00F84707" w:rsidRDefault="00B17A43">
      <w:pPr>
        <w:rPr>
          <w:b/>
          <w:u w:val="single"/>
        </w:rPr>
      </w:pPr>
      <w:r w:rsidRPr="00F84707">
        <w:rPr>
          <w:b/>
          <w:u w:val="single"/>
        </w:rPr>
        <w:t>П</w:t>
      </w:r>
      <w:r w:rsidR="001E0080" w:rsidRPr="00F84707">
        <w:rPr>
          <w:b/>
          <w:u w:val="single"/>
        </w:rPr>
        <w:t>рил</w:t>
      </w:r>
      <w:r w:rsidRPr="00F84707">
        <w:rPr>
          <w:b/>
          <w:u w:val="single"/>
        </w:rPr>
        <w:t xml:space="preserve">ожение </w:t>
      </w:r>
      <w:r w:rsidR="001E0080" w:rsidRPr="00F84707">
        <w:rPr>
          <w:b/>
          <w:u w:val="single"/>
        </w:rPr>
        <w:t xml:space="preserve"> №1 и №4</w:t>
      </w:r>
      <w:r w:rsidR="001656AC" w:rsidRPr="00F84707">
        <w:rPr>
          <w:b/>
          <w:u w:val="single"/>
        </w:rPr>
        <w:t xml:space="preserve"> экспертного заключения</w:t>
      </w:r>
    </w:p>
    <w:p w:rsidR="005806FA" w:rsidRPr="00F84707" w:rsidRDefault="005806FA">
      <w:pPr>
        <w:rPr>
          <w:b/>
          <w:u w:val="single"/>
        </w:rPr>
      </w:pPr>
    </w:p>
    <w:p w:rsidR="008B2D93" w:rsidRPr="00F84707" w:rsidRDefault="00FA50BD" w:rsidP="008B2D93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3175</wp:posOffset>
            </wp:positionV>
            <wp:extent cx="6715125" cy="9020175"/>
            <wp:effectExtent l="0" t="0" r="0" b="0"/>
            <wp:wrapThrough wrapText="bothSides">
              <wp:wrapPolygon edited="0">
                <wp:start x="0" y="0"/>
                <wp:lineTo x="0" y="21577"/>
                <wp:lineTo x="21569" y="21577"/>
                <wp:lineTo x="2156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141" w:rsidRPr="00F84707" w:rsidRDefault="00FA50BD" w:rsidP="008B2D93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7C57B7D" wp14:editId="3E1F3184">
            <wp:simplePos x="0" y="0"/>
            <wp:positionH relativeFrom="column">
              <wp:posOffset>-3810</wp:posOffset>
            </wp:positionH>
            <wp:positionV relativeFrom="paragraph">
              <wp:posOffset>99060</wp:posOffset>
            </wp:positionV>
            <wp:extent cx="5634355" cy="9077325"/>
            <wp:effectExtent l="0" t="0" r="0" b="0"/>
            <wp:wrapThrough wrapText="bothSides">
              <wp:wrapPolygon edited="0">
                <wp:start x="0" y="0"/>
                <wp:lineTo x="0" y="21577"/>
                <wp:lineTo x="21544" y="21577"/>
                <wp:lineTo x="2154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355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4BF" w:rsidRPr="00F84707" w:rsidRDefault="008C5DC4" w:rsidP="002044BF">
      <w:pPr>
        <w:rPr>
          <w:sz w:val="28"/>
          <w:szCs w:val="28"/>
        </w:rPr>
      </w:pPr>
      <w:r w:rsidRPr="00F84707">
        <w:rPr>
          <w:sz w:val="28"/>
          <w:szCs w:val="28"/>
        </w:rPr>
        <w:t>.</w:t>
      </w:r>
    </w:p>
    <w:p w:rsidR="00A57618" w:rsidRPr="00F84707" w:rsidRDefault="00A57618" w:rsidP="002044BF">
      <w:pPr>
        <w:rPr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92629C" w:rsidRPr="00F84707" w:rsidRDefault="0092629C" w:rsidP="0073113D">
      <w:pPr>
        <w:jc w:val="both"/>
        <w:rPr>
          <w:b/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92629C" w:rsidRPr="00F84707" w:rsidRDefault="0092629C" w:rsidP="0073113D">
      <w:pPr>
        <w:jc w:val="both"/>
        <w:rPr>
          <w:b/>
          <w:sz w:val="28"/>
          <w:szCs w:val="28"/>
        </w:rPr>
      </w:pPr>
    </w:p>
    <w:p w:rsidR="0092629C" w:rsidRPr="00F84707" w:rsidRDefault="0092629C" w:rsidP="0073113D">
      <w:pPr>
        <w:jc w:val="both"/>
        <w:rPr>
          <w:b/>
          <w:sz w:val="28"/>
          <w:szCs w:val="28"/>
        </w:rPr>
      </w:pPr>
    </w:p>
    <w:p w:rsidR="0092629C" w:rsidRPr="00F84707" w:rsidRDefault="0092629C" w:rsidP="0073113D">
      <w:pPr>
        <w:jc w:val="both"/>
        <w:rPr>
          <w:b/>
          <w:sz w:val="28"/>
          <w:szCs w:val="28"/>
        </w:rPr>
      </w:pPr>
    </w:p>
    <w:p w:rsidR="00FB53F7" w:rsidRPr="00F84707" w:rsidRDefault="00FB53F7" w:rsidP="0073113D">
      <w:pPr>
        <w:jc w:val="both"/>
        <w:rPr>
          <w:b/>
          <w:sz w:val="28"/>
          <w:szCs w:val="28"/>
        </w:rPr>
      </w:pPr>
    </w:p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lastRenderedPageBreak/>
        <w:t xml:space="preserve">П.19.Г (абзац 4) </w:t>
      </w:r>
    </w:p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t>О 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ином законном основании.</w:t>
      </w:r>
    </w:p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t xml:space="preserve">Зоны деятельности </w:t>
      </w:r>
      <w:r w:rsidR="0020030D" w:rsidRPr="00B311D5">
        <w:rPr>
          <w:sz w:val="28"/>
          <w:szCs w:val="28"/>
        </w:rPr>
        <w:t xml:space="preserve">филиала </w:t>
      </w:r>
      <w:r w:rsidRPr="00B311D5">
        <w:rPr>
          <w:sz w:val="28"/>
          <w:szCs w:val="28"/>
        </w:rPr>
        <w:t xml:space="preserve">«Краснодарское водохранилище»: </w:t>
      </w:r>
      <w:proofErr w:type="spellStart"/>
      <w:r w:rsidRPr="00B311D5">
        <w:rPr>
          <w:sz w:val="28"/>
          <w:szCs w:val="28"/>
        </w:rPr>
        <w:t>г.Краснодар</w:t>
      </w:r>
      <w:proofErr w:type="spellEnd"/>
      <w:r w:rsidRPr="00B311D5">
        <w:rPr>
          <w:sz w:val="28"/>
          <w:szCs w:val="28"/>
        </w:rPr>
        <w:t xml:space="preserve">, </w:t>
      </w:r>
      <w:proofErr w:type="spellStart"/>
      <w:r w:rsidRPr="00B311D5">
        <w:rPr>
          <w:sz w:val="28"/>
          <w:szCs w:val="28"/>
        </w:rPr>
        <w:t>Карасунский</w:t>
      </w:r>
      <w:proofErr w:type="spellEnd"/>
      <w:r w:rsidRPr="00B311D5">
        <w:rPr>
          <w:sz w:val="28"/>
          <w:szCs w:val="28"/>
        </w:rPr>
        <w:t xml:space="preserve"> р-н; Республика Адыгея, </w:t>
      </w:r>
      <w:proofErr w:type="spellStart"/>
      <w:r w:rsidRPr="00B311D5">
        <w:rPr>
          <w:sz w:val="28"/>
          <w:szCs w:val="28"/>
        </w:rPr>
        <w:t>Теучежский</w:t>
      </w:r>
      <w:proofErr w:type="spellEnd"/>
      <w:r w:rsidRPr="00B311D5">
        <w:rPr>
          <w:sz w:val="28"/>
          <w:szCs w:val="28"/>
        </w:rPr>
        <w:t xml:space="preserve"> р-н, </w:t>
      </w:r>
      <w:proofErr w:type="spellStart"/>
      <w:r w:rsidRPr="00B311D5">
        <w:rPr>
          <w:sz w:val="28"/>
          <w:szCs w:val="28"/>
        </w:rPr>
        <w:t>п.Тлюстенхабль</w:t>
      </w:r>
      <w:proofErr w:type="spellEnd"/>
      <w:r w:rsidRPr="00B311D5">
        <w:rPr>
          <w:sz w:val="28"/>
          <w:szCs w:val="28"/>
        </w:rPr>
        <w:t>.</w:t>
      </w:r>
    </w:p>
    <w:p w:rsidR="00014A47" w:rsidRPr="00B311D5" w:rsidRDefault="00014A47" w:rsidP="00014A47"/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t xml:space="preserve">П.19 Г (абзац 5) </w:t>
      </w:r>
    </w:p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t>Аварийных отключений по границам территориальных зон деятельности организации, вызванных авариями или  внеплановыми отключениями объектов электросетевого хозяйства за 202</w:t>
      </w:r>
      <w:r w:rsidR="00464C04" w:rsidRPr="00B311D5">
        <w:rPr>
          <w:sz w:val="28"/>
          <w:szCs w:val="28"/>
        </w:rPr>
        <w:t>3</w:t>
      </w:r>
      <w:r w:rsidRPr="00B311D5">
        <w:rPr>
          <w:sz w:val="28"/>
          <w:szCs w:val="28"/>
        </w:rPr>
        <w:t xml:space="preserve">г. не было. </w:t>
      </w:r>
    </w:p>
    <w:p w:rsidR="00F84707" w:rsidRPr="00B311D5" w:rsidRDefault="00F84707" w:rsidP="00F84707">
      <w:pPr>
        <w:rPr>
          <w:sz w:val="28"/>
          <w:szCs w:val="28"/>
        </w:rPr>
      </w:pPr>
    </w:p>
    <w:p w:rsidR="00F84707" w:rsidRPr="00B311D5" w:rsidRDefault="00F84707" w:rsidP="00F84707">
      <w:pPr>
        <w:rPr>
          <w:sz w:val="28"/>
          <w:szCs w:val="28"/>
        </w:rPr>
      </w:pPr>
      <w:r w:rsidRPr="00B311D5">
        <w:rPr>
          <w:sz w:val="28"/>
          <w:szCs w:val="28"/>
        </w:rPr>
        <w:t>П.19 Г (абзац 7-8)  Свободного объема для технологического присоединения   потребителей трансформаторной мощности по центрам питания, подстанциям и распределительным пунктам напряжением 35 кВ и выше не имеется.</w:t>
      </w:r>
    </w:p>
    <w:p w:rsidR="00F84707" w:rsidRPr="00B311D5" w:rsidRDefault="00F84707" w:rsidP="00014A47">
      <w:pPr>
        <w:rPr>
          <w:sz w:val="28"/>
          <w:szCs w:val="28"/>
        </w:rPr>
      </w:pPr>
    </w:p>
    <w:p w:rsidR="00014A47" w:rsidRPr="00B311D5" w:rsidRDefault="00014A47" w:rsidP="00014A47">
      <w:pPr>
        <w:rPr>
          <w:b/>
          <w:u w:val="single"/>
        </w:rPr>
      </w:pPr>
    </w:p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t>П.19 О (абзац 1,2,3) Закупки производятся в порядке, установленном федеральным законом №ФЗ-44 от 05.04.2013г..</w:t>
      </w:r>
    </w:p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t xml:space="preserve">Извещения о закупках, положения о закупках, план закупок публикуется на официальном сайте единой информационной системы в сфере закупок: </w:t>
      </w:r>
      <w:proofErr w:type="spellStart"/>
      <w:r w:rsidRPr="00B311D5">
        <w:rPr>
          <w:sz w:val="28"/>
          <w:szCs w:val="28"/>
          <w:lang w:val="en-US"/>
        </w:rPr>
        <w:t>zakupki</w:t>
      </w:r>
      <w:proofErr w:type="spellEnd"/>
      <w:r w:rsidRPr="00B311D5">
        <w:rPr>
          <w:sz w:val="28"/>
          <w:szCs w:val="28"/>
        </w:rPr>
        <w:t>.</w:t>
      </w:r>
      <w:proofErr w:type="spellStart"/>
      <w:r w:rsidRPr="00B311D5">
        <w:rPr>
          <w:sz w:val="28"/>
          <w:szCs w:val="28"/>
          <w:lang w:val="en-US"/>
        </w:rPr>
        <w:t>gov</w:t>
      </w:r>
      <w:proofErr w:type="spellEnd"/>
      <w:r w:rsidRPr="00B311D5">
        <w:rPr>
          <w:sz w:val="28"/>
          <w:szCs w:val="28"/>
        </w:rPr>
        <w:t>.</w:t>
      </w:r>
      <w:proofErr w:type="spellStart"/>
      <w:r w:rsidRPr="00B311D5">
        <w:rPr>
          <w:sz w:val="28"/>
          <w:szCs w:val="28"/>
          <w:lang w:val="en-US"/>
        </w:rPr>
        <w:t>ru</w:t>
      </w:r>
      <w:proofErr w:type="spellEnd"/>
      <w:r w:rsidRPr="00B311D5">
        <w:rPr>
          <w:sz w:val="28"/>
          <w:szCs w:val="28"/>
        </w:rPr>
        <w:t>.</w:t>
      </w:r>
    </w:p>
    <w:p w:rsidR="00014A47" w:rsidRPr="00B311D5" w:rsidRDefault="00014A47" w:rsidP="00014A47">
      <w:pPr>
        <w:rPr>
          <w:b/>
          <w:u w:val="single"/>
        </w:rPr>
      </w:pPr>
    </w:p>
    <w:p w:rsidR="00014A47" w:rsidRPr="00B311D5" w:rsidRDefault="00014A47" w:rsidP="00014A47">
      <w:pPr>
        <w:rPr>
          <w:b/>
          <w:u w:val="single"/>
        </w:rPr>
      </w:pPr>
    </w:p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t>П.19 М; 19 Н  Инвестиционная  программа в сфере электроснабжения отсутствует.</w:t>
      </w:r>
    </w:p>
    <w:p w:rsidR="00014A47" w:rsidRPr="00B311D5" w:rsidRDefault="00014A47" w:rsidP="00014A47">
      <w:pPr>
        <w:rPr>
          <w:sz w:val="28"/>
          <w:szCs w:val="28"/>
        </w:rPr>
      </w:pPr>
      <w:bookmarkStart w:id="0" w:name="_GoBack"/>
      <w:bookmarkEnd w:id="0"/>
    </w:p>
    <w:p w:rsidR="00014A47" w:rsidRPr="00B311D5" w:rsidRDefault="00014A47" w:rsidP="00014A47">
      <w:pPr>
        <w:rPr>
          <w:sz w:val="28"/>
          <w:szCs w:val="28"/>
        </w:rPr>
      </w:pPr>
    </w:p>
    <w:p w:rsidR="00014A47" w:rsidRPr="00B311D5" w:rsidRDefault="00014A47" w:rsidP="00014A47">
      <w:pPr>
        <w:rPr>
          <w:sz w:val="28"/>
          <w:szCs w:val="28"/>
        </w:rPr>
      </w:pPr>
      <w:r w:rsidRPr="00B311D5">
        <w:rPr>
          <w:sz w:val="28"/>
          <w:szCs w:val="28"/>
        </w:rPr>
        <w:t xml:space="preserve">П.19 Т. Электрическая энергия (мощность) у производителей электрической энергии (мощности) на розничном рынке </w:t>
      </w:r>
      <w:proofErr w:type="spellStart"/>
      <w:r w:rsidRPr="00B311D5">
        <w:rPr>
          <w:sz w:val="28"/>
          <w:szCs w:val="28"/>
        </w:rPr>
        <w:t>эл.энергии</w:t>
      </w:r>
      <w:proofErr w:type="spellEnd"/>
      <w:r w:rsidRPr="00B311D5">
        <w:rPr>
          <w:sz w:val="28"/>
          <w:szCs w:val="28"/>
        </w:rPr>
        <w:t xml:space="preserve"> не приобреталась.</w:t>
      </w:r>
    </w:p>
    <w:p w:rsidR="00014A47" w:rsidRPr="00B311D5" w:rsidRDefault="00014A47" w:rsidP="00014A47">
      <w:pPr>
        <w:rPr>
          <w:sz w:val="28"/>
          <w:szCs w:val="28"/>
        </w:rPr>
      </w:pPr>
    </w:p>
    <w:p w:rsidR="002868DF" w:rsidRPr="00B311D5" w:rsidRDefault="00014A47" w:rsidP="007738A8">
      <w:pPr>
        <w:pStyle w:val="pcenter"/>
        <w:spacing w:before="0" w:beforeAutospacing="0" w:after="180" w:afterAutospacing="0" w:line="330" w:lineRule="atLeast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 w:rsidRPr="00B311D5">
        <w:rPr>
          <w:rFonts w:ascii="Open Sans" w:hAnsi="Open Sans" w:cs="Open Sans"/>
          <w:color w:val="000000"/>
          <w:sz w:val="23"/>
          <w:szCs w:val="23"/>
        </w:rPr>
        <w:t>П.1</w:t>
      </w:r>
      <w:r w:rsidR="007738A8" w:rsidRPr="00B311D5">
        <w:rPr>
          <w:rFonts w:ascii="Open Sans" w:hAnsi="Open Sans" w:cs="Open Sans"/>
          <w:color w:val="000000"/>
          <w:sz w:val="23"/>
          <w:szCs w:val="23"/>
        </w:rPr>
        <w:t>9</w:t>
      </w:r>
      <w:r w:rsidR="00284FF8" w:rsidRPr="00B311D5">
        <w:rPr>
          <w:rFonts w:ascii="Open Sans" w:hAnsi="Open Sans" w:cs="Open Sans"/>
          <w:color w:val="000000"/>
          <w:sz w:val="23"/>
          <w:szCs w:val="23"/>
        </w:rPr>
        <w:t xml:space="preserve"> </w:t>
      </w:r>
      <w:r w:rsidR="007738A8" w:rsidRPr="00B311D5">
        <w:rPr>
          <w:rFonts w:ascii="Open Sans" w:hAnsi="Open Sans" w:cs="Open Sans"/>
          <w:color w:val="000000"/>
          <w:sz w:val="23"/>
          <w:szCs w:val="23"/>
        </w:rPr>
        <w:t>У</w:t>
      </w:r>
      <w:r w:rsidR="00284FF8" w:rsidRPr="00B311D5">
        <w:rPr>
          <w:rFonts w:ascii="Open Sans" w:hAnsi="Open Sans" w:cs="Open Sans"/>
          <w:color w:val="000000"/>
          <w:sz w:val="23"/>
          <w:szCs w:val="23"/>
        </w:rPr>
        <w:t xml:space="preserve">. </w:t>
      </w:r>
      <w:r w:rsidR="007738A8" w:rsidRPr="00B311D5">
        <w:rPr>
          <w:rFonts w:ascii="Open Sans" w:hAnsi="Open Sans" w:cs="Open Sans"/>
          <w:color w:val="000000"/>
          <w:sz w:val="23"/>
          <w:szCs w:val="23"/>
        </w:rPr>
        <w:t xml:space="preserve"> </w:t>
      </w:r>
      <w:r w:rsidR="00284FF8" w:rsidRPr="00B311D5">
        <w:rPr>
          <w:rFonts w:ascii="Open Sans" w:hAnsi="Open Sans" w:cs="Open Sans"/>
          <w:color w:val="000000"/>
          <w:sz w:val="23"/>
          <w:szCs w:val="23"/>
        </w:rPr>
        <w:t xml:space="preserve">Потребителю услуг по передаче электрической энергии уведомления о введении полного или частичного ограничения режима потребления электрической энергии осуществляется по телефону 8(861)237-28-37 или по электронной почте: </w:t>
      </w:r>
      <w:proofErr w:type="spellStart"/>
      <w:r w:rsidR="00284FF8" w:rsidRPr="00B311D5">
        <w:rPr>
          <w:rFonts w:ascii="Open Sans" w:hAnsi="Open Sans" w:cs="Open Sans"/>
          <w:color w:val="000000"/>
          <w:sz w:val="23"/>
          <w:szCs w:val="23"/>
          <w:lang w:val="en-US"/>
        </w:rPr>
        <w:t>doroshenko</w:t>
      </w:r>
      <w:proofErr w:type="spellEnd"/>
      <w:r w:rsidR="00284FF8" w:rsidRPr="00B311D5">
        <w:rPr>
          <w:rFonts w:ascii="Open Sans" w:hAnsi="Open Sans" w:cs="Open Sans"/>
          <w:color w:val="000000"/>
          <w:sz w:val="23"/>
          <w:szCs w:val="23"/>
        </w:rPr>
        <w:t>.</w:t>
      </w:r>
      <w:proofErr w:type="spellStart"/>
      <w:r w:rsidR="00284FF8" w:rsidRPr="00B311D5">
        <w:rPr>
          <w:rFonts w:ascii="Open Sans" w:hAnsi="Open Sans" w:cs="Open Sans"/>
          <w:color w:val="000000"/>
          <w:sz w:val="23"/>
          <w:szCs w:val="23"/>
          <w:lang w:val="en-US"/>
        </w:rPr>
        <w:t>fgukv</w:t>
      </w:r>
      <w:proofErr w:type="spellEnd"/>
      <w:r w:rsidR="00284FF8" w:rsidRPr="00B311D5">
        <w:rPr>
          <w:rFonts w:ascii="Open Sans" w:hAnsi="Open Sans" w:cs="Open Sans"/>
          <w:color w:val="000000"/>
          <w:sz w:val="23"/>
          <w:szCs w:val="23"/>
        </w:rPr>
        <w:t>@</w:t>
      </w:r>
      <w:r w:rsidR="00284FF8" w:rsidRPr="00B311D5">
        <w:rPr>
          <w:rFonts w:ascii="Open Sans" w:hAnsi="Open Sans" w:cs="Open Sans"/>
          <w:color w:val="000000"/>
          <w:sz w:val="23"/>
          <w:szCs w:val="23"/>
          <w:lang w:val="en-US"/>
        </w:rPr>
        <w:t>mail</w:t>
      </w:r>
      <w:r w:rsidR="00284FF8" w:rsidRPr="00B311D5">
        <w:rPr>
          <w:rFonts w:ascii="Open Sans" w:hAnsi="Open Sans" w:cs="Open Sans"/>
          <w:color w:val="000000"/>
          <w:sz w:val="23"/>
          <w:szCs w:val="23"/>
        </w:rPr>
        <w:t>.</w:t>
      </w:r>
      <w:proofErr w:type="spellStart"/>
      <w:r w:rsidR="00284FF8" w:rsidRPr="00B311D5">
        <w:rPr>
          <w:rFonts w:ascii="Open Sans" w:hAnsi="Open Sans" w:cs="Open Sans"/>
          <w:color w:val="000000"/>
          <w:sz w:val="23"/>
          <w:szCs w:val="23"/>
          <w:lang w:val="en-US"/>
        </w:rPr>
        <w:t>ru</w:t>
      </w:r>
      <w:proofErr w:type="spellEnd"/>
      <w:r w:rsidR="00284FF8" w:rsidRPr="00B311D5">
        <w:rPr>
          <w:rFonts w:ascii="Open Sans" w:hAnsi="Open Sans" w:cs="Open Sans"/>
          <w:color w:val="000000"/>
          <w:sz w:val="23"/>
          <w:szCs w:val="23"/>
        </w:rPr>
        <w:t>.</w:t>
      </w:r>
    </w:p>
    <w:p w:rsidR="00014A47" w:rsidRDefault="00AD24F6" w:rsidP="00AD24F6">
      <w:pPr>
        <w:pStyle w:val="pcenter"/>
        <w:spacing w:before="0" w:beforeAutospacing="0" w:after="180" w:afterAutospacing="0" w:line="330" w:lineRule="atLeast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 w:rsidRPr="00B311D5">
        <w:rPr>
          <w:rFonts w:ascii="Open Sans" w:hAnsi="Open Sans" w:cs="Open Sans"/>
          <w:color w:val="000000"/>
          <w:sz w:val="23"/>
          <w:szCs w:val="23"/>
        </w:rPr>
        <w:t xml:space="preserve">П.19.Р. Заявок от лиц, намеривающих перераспределить максимальную мощность принадлежащих им </w:t>
      </w:r>
      <w:proofErr w:type="spellStart"/>
      <w:r w:rsidRPr="00B311D5">
        <w:rPr>
          <w:rFonts w:ascii="Open Sans" w:hAnsi="Open Sans" w:cs="Open Sans"/>
          <w:color w:val="000000"/>
          <w:sz w:val="23"/>
          <w:szCs w:val="23"/>
        </w:rPr>
        <w:t>энергопринимающих</w:t>
      </w:r>
      <w:proofErr w:type="spellEnd"/>
      <w:r w:rsidRPr="00B311D5">
        <w:rPr>
          <w:rFonts w:ascii="Open Sans" w:hAnsi="Open Sans" w:cs="Open Sans"/>
          <w:color w:val="000000"/>
          <w:sz w:val="23"/>
          <w:szCs w:val="23"/>
        </w:rPr>
        <w:t xml:space="preserve"> устройств в пользу иных лиц в 202</w:t>
      </w:r>
      <w:r w:rsidR="00ED0AAC" w:rsidRPr="00B311D5">
        <w:rPr>
          <w:rFonts w:ascii="Open Sans" w:hAnsi="Open Sans" w:cs="Open Sans"/>
          <w:color w:val="000000"/>
          <w:sz w:val="23"/>
          <w:szCs w:val="23"/>
        </w:rPr>
        <w:t>2</w:t>
      </w:r>
      <w:r w:rsidRPr="00B311D5">
        <w:rPr>
          <w:rFonts w:ascii="Open Sans" w:hAnsi="Open Sans" w:cs="Open Sans"/>
          <w:color w:val="000000"/>
          <w:sz w:val="23"/>
          <w:szCs w:val="23"/>
        </w:rPr>
        <w:t xml:space="preserve"> году не было.</w:t>
      </w:r>
    </w:p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014A47" w:rsidRDefault="00014A47" w:rsidP="00014A47"/>
    <w:p w:rsidR="002868DF" w:rsidRPr="00014A47" w:rsidRDefault="00014A47" w:rsidP="00014A47">
      <w:pPr>
        <w:tabs>
          <w:tab w:val="left" w:pos="6660"/>
        </w:tabs>
      </w:pPr>
      <w:r>
        <w:tab/>
      </w:r>
    </w:p>
    <w:sectPr w:rsidR="002868DF" w:rsidRPr="00014A47" w:rsidSect="001A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F1"/>
    <w:rsid w:val="00002186"/>
    <w:rsid w:val="00003111"/>
    <w:rsid w:val="00005A5F"/>
    <w:rsid w:val="00014A47"/>
    <w:rsid w:val="00031661"/>
    <w:rsid w:val="000A06A9"/>
    <w:rsid w:val="000C3BA5"/>
    <w:rsid w:val="000E1035"/>
    <w:rsid w:val="000F2F92"/>
    <w:rsid w:val="00102CE7"/>
    <w:rsid w:val="00143B1D"/>
    <w:rsid w:val="0015604B"/>
    <w:rsid w:val="001656AC"/>
    <w:rsid w:val="00183225"/>
    <w:rsid w:val="00197FDF"/>
    <w:rsid w:val="001A3B03"/>
    <w:rsid w:val="001D1541"/>
    <w:rsid w:val="001E0080"/>
    <w:rsid w:val="001E2628"/>
    <w:rsid w:val="0020030D"/>
    <w:rsid w:val="002044BF"/>
    <w:rsid w:val="0021178A"/>
    <w:rsid w:val="002161D0"/>
    <w:rsid w:val="0025791D"/>
    <w:rsid w:val="00264287"/>
    <w:rsid w:val="00284FF8"/>
    <w:rsid w:val="002868DF"/>
    <w:rsid w:val="00296A0D"/>
    <w:rsid w:val="002E7E83"/>
    <w:rsid w:val="00320627"/>
    <w:rsid w:val="0032494A"/>
    <w:rsid w:val="00352748"/>
    <w:rsid w:val="0036703A"/>
    <w:rsid w:val="00374317"/>
    <w:rsid w:val="003766B1"/>
    <w:rsid w:val="00383CEC"/>
    <w:rsid w:val="003C65AA"/>
    <w:rsid w:val="003E307A"/>
    <w:rsid w:val="0041459D"/>
    <w:rsid w:val="00417BE6"/>
    <w:rsid w:val="004222B2"/>
    <w:rsid w:val="00433DFE"/>
    <w:rsid w:val="00441919"/>
    <w:rsid w:val="00464C04"/>
    <w:rsid w:val="00492E34"/>
    <w:rsid w:val="00495D4B"/>
    <w:rsid w:val="004963EE"/>
    <w:rsid w:val="004A3FF1"/>
    <w:rsid w:val="004B72F6"/>
    <w:rsid w:val="00562EC7"/>
    <w:rsid w:val="005806FA"/>
    <w:rsid w:val="005E2CE2"/>
    <w:rsid w:val="006117E9"/>
    <w:rsid w:val="0064624C"/>
    <w:rsid w:val="00657DD8"/>
    <w:rsid w:val="006868C0"/>
    <w:rsid w:val="00690F68"/>
    <w:rsid w:val="006D4FC0"/>
    <w:rsid w:val="006F7231"/>
    <w:rsid w:val="0073113D"/>
    <w:rsid w:val="007613AD"/>
    <w:rsid w:val="0077239B"/>
    <w:rsid w:val="007738A8"/>
    <w:rsid w:val="007C0606"/>
    <w:rsid w:val="00803073"/>
    <w:rsid w:val="00815E08"/>
    <w:rsid w:val="00825B04"/>
    <w:rsid w:val="00832193"/>
    <w:rsid w:val="00884AC5"/>
    <w:rsid w:val="008877A8"/>
    <w:rsid w:val="008B2D93"/>
    <w:rsid w:val="008C5DC4"/>
    <w:rsid w:val="00922267"/>
    <w:rsid w:val="0092406A"/>
    <w:rsid w:val="0092629C"/>
    <w:rsid w:val="009372B4"/>
    <w:rsid w:val="0094031B"/>
    <w:rsid w:val="0097193D"/>
    <w:rsid w:val="00971D16"/>
    <w:rsid w:val="009B1095"/>
    <w:rsid w:val="009F696A"/>
    <w:rsid w:val="00A57618"/>
    <w:rsid w:val="00A70BA9"/>
    <w:rsid w:val="00AA5E06"/>
    <w:rsid w:val="00AD24F6"/>
    <w:rsid w:val="00B17A43"/>
    <w:rsid w:val="00B311D5"/>
    <w:rsid w:val="00B560FA"/>
    <w:rsid w:val="00BA1027"/>
    <w:rsid w:val="00BB6B7B"/>
    <w:rsid w:val="00BE0C44"/>
    <w:rsid w:val="00C22EF3"/>
    <w:rsid w:val="00C71269"/>
    <w:rsid w:val="00CA3A03"/>
    <w:rsid w:val="00CC4645"/>
    <w:rsid w:val="00D16285"/>
    <w:rsid w:val="00D40C93"/>
    <w:rsid w:val="00D47FD7"/>
    <w:rsid w:val="00DC3BD9"/>
    <w:rsid w:val="00E20834"/>
    <w:rsid w:val="00E263EF"/>
    <w:rsid w:val="00E702F7"/>
    <w:rsid w:val="00ED0AAC"/>
    <w:rsid w:val="00F0588C"/>
    <w:rsid w:val="00F061EA"/>
    <w:rsid w:val="00F84707"/>
    <w:rsid w:val="00F93141"/>
    <w:rsid w:val="00FA4B6D"/>
    <w:rsid w:val="00FA50BD"/>
    <w:rsid w:val="00FA720B"/>
    <w:rsid w:val="00FB53F7"/>
    <w:rsid w:val="00FD6BB8"/>
    <w:rsid w:val="00FE4607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CBE47-15FA-48A7-94F2-B59AB808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E262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1E262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1E26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4624C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324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kbvu-fgu.ru/fgu_uslugi367" TargetMode="External"/><Relationship Id="rId4" Type="http://schemas.openxmlformats.org/officeDocument/2006/relationships/hyperlink" Target="https://kbvu-fgu.ru/fgu_uslugi3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"Краснодарское водохранилище"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</dc:creator>
  <cp:lastModifiedBy>Пользователь Windows</cp:lastModifiedBy>
  <cp:revision>3</cp:revision>
  <dcterms:created xsi:type="dcterms:W3CDTF">2024-01-25T07:18:00Z</dcterms:created>
  <dcterms:modified xsi:type="dcterms:W3CDTF">2024-01-25T07:25:00Z</dcterms:modified>
</cp:coreProperties>
</file>